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Quiz Question List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MF.NARCAN.001</w:t>
      </w:r>
    </w:p>
    <w:p w:rsidR="00000000" w:rsidDel="00000000" w:rsidP="00000000" w:rsidRDefault="00000000" w:rsidRPr="00000000" w14:paraId="00000004">
      <w:pPr>
        <w:rPr/>
      </w:pPr>
      <w:r w:rsidDel="00000000" w:rsidR="00000000" w:rsidRPr="00000000">
        <w:rPr>
          <w:rtl w:val="0"/>
        </w:rPr>
        <w:t xml:space="preserve">MF.NARCAN.002</w:t>
      </w:r>
    </w:p>
    <w:p w:rsidR="00000000" w:rsidDel="00000000" w:rsidP="00000000" w:rsidRDefault="00000000" w:rsidRPr="00000000" w14:paraId="00000005">
      <w:pPr>
        <w:rPr/>
      </w:pPr>
      <w:r w:rsidDel="00000000" w:rsidR="00000000" w:rsidRPr="00000000">
        <w:rPr>
          <w:rtl w:val="0"/>
        </w:rPr>
        <w:t xml:space="preserve">MF.NARCAN.003</w:t>
      </w:r>
    </w:p>
    <w:p w:rsidR="00000000" w:rsidDel="00000000" w:rsidP="00000000" w:rsidRDefault="00000000" w:rsidRPr="00000000" w14:paraId="00000006">
      <w:pPr>
        <w:rPr/>
      </w:pPr>
      <w:r w:rsidDel="00000000" w:rsidR="00000000" w:rsidRPr="00000000">
        <w:rPr>
          <w:rtl w:val="0"/>
        </w:rPr>
        <w:t xml:space="preserve">MF.NARCAN.004</w:t>
      </w:r>
    </w:p>
    <w:p w:rsidR="00000000" w:rsidDel="00000000" w:rsidP="00000000" w:rsidRDefault="00000000" w:rsidRPr="00000000" w14:paraId="00000007">
      <w:pPr>
        <w:rPr/>
      </w:pPr>
      <w:r w:rsidDel="00000000" w:rsidR="00000000" w:rsidRPr="00000000">
        <w:rPr>
          <w:rtl w:val="0"/>
        </w:rPr>
        <w:t xml:space="preserve">MF.NARCAN.005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Quiz Questions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afterAutospacing="0" w:line="259" w:lineRule="auto"/>
        <w:ind w:left="720" w:hanging="360"/>
        <w:jc w:val="both"/>
      </w:pPr>
      <w:r w:rsidDel="00000000" w:rsidR="00000000" w:rsidRPr="00000000">
        <w:rPr>
          <w:rtl w:val="0"/>
        </w:rPr>
        <w:t xml:space="preserve">What is the very first thing you should do if you discover someone suffering from overdose?</w:t>
      </w:r>
    </w:p>
    <w:p w:rsidR="00000000" w:rsidDel="00000000" w:rsidP="00000000" w:rsidRDefault="00000000" w:rsidRPr="00000000" w14:paraId="0000000C">
      <w:pPr>
        <w:numPr>
          <w:ilvl w:val="1"/>
          <w:numId w:val="1"/>
        </w:numPr>
        <w:spacing w:after="0" w:afterAutospacing="0" w:line="259" w:lineRule="auto"/>
        <w:ind w:left="1440" w:hanging="360"/>
        <w:jc w:val="both"/>
        <w:rPr>
          <w:highlight w:val="yellow"/>
        </w:rPr>
      </w:pPr>
      <w:r w:rsidDel="00000000" w:rsidR="00000000" w:rsidRPr="00000000">
        <w:rPr>
          <w:color w:val="2f3639"/>
          <w:highlight w:val="yellow"/>
          <w:rtl w:val="0"/>
        </w:rPr>
        <w:t xml:space="preserve">Call 911 or emergency services</w:t>
      </w:r>
    </w:p>
    <w:p w:rsidR="00000000" w:rsidDel="00000000" w:rsidP="00000000" w:rsidRDefault="00000000" w:rsidRPr="00000000" w14:paraId="0000000D">
      <w:pPr>
        <w:numPr>
          <w:ilvl w:val="2"/>
          <w:numId w:val="1"/>
        </w:numPr>
        <w:spacing w:after="0" w:afterAutospacing="0" w:line="259" w:lineRule="auto"/>
        <w:ind w:left="2160" w:hanging="360"/>
        <w:jc w:val="both"/>
        <w:rPr>
          <w:color w:val="2f3639"/>
        </w:rPr>
      </w:pPr>
      <w:r w:rsidDel="00000000" w:rsidR="00000000" w:rsidRPr="00000000">
        <w:rPr>
          <w:color w:val="2f3639"/>
          <w:rtl w:val="0"/>
        </w:rPr>
        <w:t xml:space="preserve">Correct! It’s important to call emergency services before anything else. That way, by the time you’ve tried other life-saving methods, professionals will hopefully arrive to take over.</w:t>
      </w:r>
    </w:p>
    <w:p w:rsidR="00000000" w:rsidDel="00000000" w:rsidP="00000000" w:rsidRDefault="00000000" w:rsidRPr="00000000" w14:paraId="0000000E">
      <w:pPr>
        <w:numPr>
          <w:ilvl w:val="1"/>
          <w:numId w:val="1"/>
        </w:numPr>
        <w:spacing w:after="0" w:afterAutospacing="0" w:line="259" w:lineRule="auto"/>
        <w:ind w:left="1440" w:hanging="360"/>
        <w:jc w:val="both"/>
      </w:pPr>
      <w:r w:rsidDel="00000000" w:rsidR="00000000" w:rsidRPr="00000000">
        <w:rPr>
          <w:color w:val="2f3639"/>
          <w:highlight w:val="white"/>
          <w:rtl w:val="0"/>
        </w:rPr>
        <w:t xml:space="preserve">Use Naloxone nasal spray</w:t>
      </w:r>
    </w:p>
    <w:p w:rsidR="00000000" w:rsidDel="00000000" w:rsidP="00000000" w:rsidRDefault="00000000" w:rsidRPr="00000000" w14:paraId="0000000F">
      <w:pPr>
        <w:numPr>
          <w:ilvl w:val="2"/>
          <w:numId w:val="1"/>
        </w:numPr>
        <w:spacing w:after="0" w:afterAutospacing="0" w:line="259" w:lineRule="auto"/>
        <w:ind w:left="2160" w:hanging="360"/>
        <w:jc w:val="both"/>
        <w:rPr>
          <w:color w:val="2f3639"/>
          <w:highlight w:val="white"/>
        </w:rPr>
      </w:pPr>
      <w:r w:rsidDel="00000000" w:rsidR="00000000" w:rsidRPr="00000000">
        <w:rPr>
          <w:color w:val="2f3639"/>
          <w:highlight w:val="white"/>
          <w:rtl w:val="0"/>
        </w:rPr>
        <w:t xml:space="preserve">While Naloxone spray is effective against opioid overdose, you should always call emergency services first so they can help walk you through the process and dispatch professionals to assist.</w:t>
      </w:r>
    </w:p>
    <w:p w:rsidR="00000000" w:rsidDel="00000000" w:rsidP="00000000" w:rsidRDefault="00000000" w:rsidRPr="00000000" w14:paraId="00000010">
      <w:pPr>
        <w:numPr>
          <w:ilvl w:val="1"/>
          <w:numId w:val="1"/>
        </w:numPr>
        <w:spacing w:after="0" w:afterAutospacing="0" w:line="259" w:lineRule="auto"/>
        <w:ind w:left="1440" w:hanging="360"/>
        <w:jc w:val="both"/>
      </w:pPr>
      <w:r w:rsidDel="00000000" w:rsidR="00000000" w:rsidRPr="00000000">
        <w:rPr>
          <w:color w:val="2f3639"/>
          <w:highlight w:val="white"/>
          <w:rtl w:val="0"/>
        </w:rPr>
        <w:t xml:space="preserve">Provide mouth to mouth resuscitation</w:t>
      </w:r>
    </w:p>
    <w:p w:rsidR="00000000" w:rsidDel="00000000" w:rsidP="00000000" w:rsidRDefault="00000000" w:rsidRPr="00000000" w14:paraId="00000011">
      <w:pPr>
        <w:numPr>
          <w:ilvl w:val="2"/>
          <w:numId w:val="1"/>
        </w:numPr>
        <w:spacing w:after="0" w:afterAutospacing="0" w:line="259" w:lineRule="auto"/>
        <w:ind w:left="2160" w:hanging="360"/>
        <w:jc w:val="both"/>
        <w:rPr>
          <w:color w:val="2f3639"/>
          <w:highlight w:val="white"/>
        </w:rPr>
      </w:pPr>
      <w:r w:rsidDel="00000000" w:rsidR="00000000" w:rsidRPr="00000000">
        <w:rPr>
          <w:color w:val="2f3639"/>
          <w:highlight w:val="white"/>
          <w:rtl w:val="0"/>
        </w:rPr>
        <w:t xml:space="preserve">Mouth to mouth can help resuscitate someone who’s stopped breathing, but when dealing with an opioid overdose, it’s best to first call 911 followed by administering Naloxone nasal spray to the victim. CPR is one of the last steps you should perform.</w:t>
      </w:r>
    </w:p>
    <w:p w:rsidR="00000000" w:rsidDel="00000000" w:rsidP="00000000" w:rsidRDefault="00000000" w:rsidRPr="00000000" w14:paraId="00000012">
      <w:pPr>
        <w:numPr>
          <w:ilvl w:val="1"/>
          <w:numId w:val="1"/>
        </w:numPr>
        <w:spacing w:after="0" w:afterAutospacing="0" w:line="259" w:lineRule="auto"/>
        <w:ind w:left="1440" w:hanging="360"/>
        <w:jc w:val="both"/>
      </w:pPr>
      <w:r w:rsidDel="00000000" w:rsidR="00000000" w:rsidRPr="00000000">
        <w:rPr>
          <w:color w:val="2f3639"/>
          <w:highlight w:val="white"/>
          <w:rtl w:val="0"/>
        </w:rPr>
        <w:t xml:space="preserve">Stay with them until help arrives</w:t>
      </w:r>
    </w:p>
    <w:p w:rsidR="00000000" w:rsidDel="00000000" w:rsidP="00000000" w:rsidRDefault="00000000" w:rsidRPr="00000000" w14:paraId="00000013">
      <w:pPr>
        <w:numPr>
          <w:ilvl w:val="2"/>
          <w:numId w:val="1"/>
        </w:numPr>
        <w:spacing w:after="160" w:line="259" w:lineRule="auto"/>
        <w:ind w:left="2160" w:hanging="360"/>
        <w:jc w:val="both"/>
        <w:rPr>
          <w:color w:val="2f3639"/>
          <w:highlight w:val="white"/>
        </w:rPr>
      </w:pPr>
      <w:r w:rsidDel="00000000" w:rsidR="00000000" w:rsidRPr="00000000">
        <w:rPr>
          <w:color w:val="2f3639"/>
          <w:highlight w:val="white"/>
          <w:rtl w:val="0"/>
        </w:rPr>
        <w:t xml:space="preserve">When dealing with an overdose, it’s vital to act quickly. Simply waiting for someone else to arrive will waste precious time. Always call 911 immediately and then administer Naloxone to the victim.</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w:t>
      </w:r>
      <w:r w:rsidDel="00000000" w:rsidR="00000000" w:rsidRPr="00000000">
        <w:rPr>
          <w:color w:val="2f3639"/>
          <w:highlight w:val="white"/>
          <w:rtl w:val="0"/>
        </w:rPr>
        <w:t xml:space="preserve">rue or False: </w:t>
      </w:r>
      <w:r w:rsidDel="00000000" w:rsidR="00000000" w:rsidRPr="00000000">
        <w:rPr>
          <w:color w:val="2f3639"/>
          <w:highlight w:val="white"/>
          <w:rtl w:val="0"/>
        </w:rPr>
        <w:t xml:space="preserve">If you get opioids prescribed by a doctor, it’s impossible to overdose from them.</w:t>
      </w:r>
    </w:p>
    <w:p w:rsidR="00000000" w:rsidDel="00000000" w:rsidP="00000000" w:rsidRDefault="00000000" w:rsidRPr="00000000" w14:paraId="00000016">
      <w:pPr>
        <w:numPr>
          <w:ilvl w:val="1"/>
          <w:numId w:val="1"/>
        </w:numPr>
        <w:ind w:left="1440" w:hanging="360"/>
        <w:rPr>
          <w:b w:val="1"/>
          <w:color w:val="2f3639"/>
          <w:highlight w:val="white"/>
          <w:u w:val="none"/>
        </w:rPr>
      </w:pPr>
      <w:r w:rsidDel="00000000" w:rsidR="00000000" w:rsidRPr="00000000">
        <w:rPr>
          <w:color w:val="2f3639"/>
          <w:highlight w:val="white"/>
          <w:rtl w:val="0"/>
        </w:rPr>
        <w:t xml:space="preserve">True</w:t>
      </w:r>
    </w:p>
    <w:p w:rsidR="00000000" w:rsidDel="00000000" w:rsidP="00000000" w:rsidRDefault="00000000" w:rsidRPr="00000000" w14:paraId="00000017">
      <w:pPr>
        <w:numPr>
          <w:ilvl w:val="2"/>
          <w:numId w:val="1"/>
        </w:numPr>
        <w:spacing w:after="0" w:afterAutospacing="0" w:line="259" w:lineRule="auto"/>
        <w:ind w:left="2160" w:hanging="360"/>
        <w:jc w:val="both"/>
        <w:rPr>
          <w:color w:val="2f3639"/>
          <w:highlight w:val="white"/>
        </w:rPr>
      </w:pPr>
      <w:r w:rsidDel="00000000" w:rsidR="00000000" w:rsidRPr="00000000">
        <w:rPr>
          <w:color w:val="2f3639"/>
          <w:rtl w:val="0"/>
        </w:rPr>
        <w:t xml:space="preserve">No. Just because it was prescribed by a doctor and obtained through a pharmacy doesn’t mean there aren’t risks involved. You can still fall victim to an overdose if these medications are taken in a way that’s not approved by your doctor or the manufacturer. Make sure you always follow the prescription directions to avoid overdose.</w:t>
      </w:r>
      <w:r w:rsidDel="00000000" w:rsidR="00000000" w:rsidRPr="00000000">
        <w:rPr>
          <w:rtl w:val="0"/>
        </w:rPr>
      </w:r>
    </w:p>
    <w:p w:rsidR="00000000" w:rsidDel="00000000" w:rsidP="00000000" w:rsidRDefault="00000000" w:rsidRPr="00000000" w14:paraId="00000018">
      <w:pPr>
        <w:numPr>
          <w:ilvl w:val="1"/>
          <w:numId w:val="1"/>
        </w:numPr>
        <w:ind w:left="1440" w:hanging="360"/>
        <w:rPr>
          <w:b w:val="1"/>
          <w:color w:val="2f3639"/>
          <w:highlight w:val="yellow"/>
        </w:rPr>
      </w:pPr>
      <w:r w:rsidDel="00000000" w:rsidR="00000000" w:rsidRPr="00000000">
        <w:rPr>
          <w:color w:val="2f3639"/>
          <w:highlight w:val="yellow"/>
          <w:rtl w:val="0"/>
        </w:rPr>
        <w:t xml:space="preserve">False</w:t>
      </w:r>
    </w:p>
    <w:p w:rsidR="00000000" w:rsidDel="00000000" w:rsidP="00000000" w:rsidRDefault="00000000" w:rsidRPr="00000000" w14:paraId="00000019">
      <w:pPr>
        <w:numPr>
          <w:ilvl w:val="2"/>
          <w:numId w:val="1"/>
        </w:numPr>
        <w:spacing w:after="160" w:line="259" w:lineRule="auto"/>
        <w:ind w:left="2160" w:hanging="360"/>
        <w:jc w:val="both"/>
        <w:rPr>
          <w:color w:val="2f3639"/>
        </w:rPr>
      </w:pPr>
      <w:r w:rsidDel="00000000" w:rsidR="00000000" w:rsidRPr="00000000">
        <w:rPr>
          <w:color w:val="2f3639"/>
          <w:rtl w:val="0"/>
        </w:rPr>
        <w:t xml:space="preserve">Correct. Opioids always carry a risk of overdose if they’re taken in a way that’s not approved by your doctor or the manufacturer. Make sure you always follow the prescription directions.</w:t>
      </w: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Which of these are signs of an overdose?</w:t>
      </w:r>
      <w:r w:rsidDel="00000000" w:rsidR="00000000" w:rsidRPr="00000000">
        <w:rPr>
          <w:rtl w:val="0"/>
        </w:rPr>
        <w:t xml:space="preserve"> (Select All That Apply) </w:t>
      </w:r>
    </w:p>
    <w:p w:rsidR="00000000" w:rsidDel="00000000" w:rsidP="00000000" w:rsidRDefault="00000000" w:rsidRPr="00000000" w14:paraId="0000001D">
      <w:pPr>
        <w:numPr>
          <w:ilvl w:val="1"/>
          <w:numId w:val="1"/>
        </w:numPr>
        <w:spacing w:after="0" w:afterAutospacing="0" w:line="259" w:lineRule="auto"/>
        <w:ind w:left="1440" w:hanging="360"/>
        <w:jc w:val="both"/>
        <w:rPr>
          <w:highlight w:val="yellow"/>
        </w:rPr>
      </w:pPr>
      <w:r w:rsidDel="00000000" w:rsidR="00000000" w:rsidRPr="00000000">
        <w:rPr>
          <w:color w:val="2f3639"/>
          <w:highlight w:val="yellow"/>
          <w:rtl w:val="0"/>
        </w:rPr>
        <w:t xml:space="preserve">Being unresponsive</w:t>
      </w:r>
    </w:p>
    <w:p w:rsidR="00000000" w:rsidDel="00000000" w:rsidP="00000000" w:rsidRDefault="00000000" w:rsidRPr="00000000" w14:paraId="0000001E">
      <w:pPr>
        <w:numPr>
          <w:ilvl w:val="1"/>
          <w:numId w:val="1"/>
        </w:numPr>
        <w:spacing w:after="0" w:afterAutospacing="0" w:line="259" w:lineRule="auto"/>
        <w:ind w:left="1440" w:hanging="360"/>
        <w:jc w:val="both"/>
        <w:rPr>
          <w:color w:val="2f3639"/>
          <w:highlight w:val="yellow"/>
        </w:rPr>
      </w:pPr>
      <w:r w:rsidDel="00000000" w:rsidR="00000000" w:rsidRPr="00000000">
        <w:rPr>
          <w:color w:val="2f3639"/>
          <w:highlight w:val="yellow"/>
          <w:rtl w:val="0"/>
        </w:rPr>
        <w:t xml:space="preserve">Shallow breathing</w:t>
      </w:r>
    </w:p>
    <w:p w:rsidR="00000000" w:rsidDel="00000000" w:rsidP="00000000" w:rsidRDefault="00000000" w:rsidRPr="00000000" w14:paraId="0000001F">
      <w:pPr>
        <w:numPr>
          <w:ilvl w:val="1"/>
          <w:numId w:val="1"/>
        </w:numPr>
        <w:spacing w:after="0" w:afterAutospacing="0" w:line="259" w:lineRule="auto"/>
        <w:ind w:left="1440" w:hanging="360"/>
        <w:jc w:val="both"/>
        <w:rPr>
          <w:color w:val="2f3639"/>
          <w:highlight w:val="yellow"/>
        </w:rPr>
      </w:pPr>
      <w:r w:rsidDel="00000000" w:rsidR="00000000" w:rsidRPr="00000000">
        <w:rPr>
          <w:color w:val="2f3639"/>
          <w:highlight w:val="yellow"/>
          <w:rtl w:val="0"/>
        </w:rPr>
        <w:t xml:space="preserve">Pale and sweaty</w:t>
      </w:r>
    </w:p>
    <w:p w:rsidR="00000000" w:rsidDel="00000000" w:rsidP="00000000" w:rsidRDefault="00000000" w:rsidRPr="00000000" w14:paraId="00000020">
      <w:pPr>
        <w:numPr>
          <w:ilvl w:val="1"/>
          <w:numId w:val="1"/>
        </w:numPr>
        <w:spacing w:after="0" w:afterAutospacing="0" w:line="259" w:lineRule="auto"/>
        <w:ind w:left="1440" w:hanging="360"/>
        <w:jc w:val="both"/>
        <w:rPr>
          <w:color w:val="2f3639"/>
          <w:highlight w:val="yellow"/>
        </w:rPr>
      </w:pPr>
      <w:r w:rsidDel="00000000" w:rsidR="00000000" w:rsidRPr="00000000">
        <w:rPr>
          <w:color w:val="2f3639"/>
          <w:highlight w:val="yellow"/>
          <w:rtl w:val="0"/>
        </w:rPr>
        <w:t xml:space="preserve">Blue lips or fingertips</w:t>
      </w:r>
    </w:p>
    <w:p w:rsidR="00000000" w:rsidDel="00000000" w:rsidP="00000000" w:rsidRDefault="00000000" w:rsidRPr="00000000" w14:paraId="00000021">
      <w:pPr>
        <w:numPr>
          <w:ilvl w:val="1"/>
          <w:numId w:val="1"/>
        </w:numPr>
        <w:spacing w:after="0" w:afterAutospacing="0" w:line="259" w:lineRule="auto"/>
        <w:ind w:left="1440" w:hanging="360"/>
        <w:jc w:val="both"/>
        <w:rPr>
          <w:color w:val="2f3639"/>
          <w:highlight w:val="yellow"/>
        </w:rPr>
      </w:pPr>
      <w:r w:rsidDel="00000000" w:rsidR="00000000" w:rsidRPr="00000000">
        <w:rPr>
          <w:color w:val="2f3639"/>
          <w:highlight w:val="yellow"/>
          <w:rtl w:val="0"/>
        </w:rPr>
        <w:t xml:space="preserve">Very small pupils</w:t>
      </w:r>
    </w:p>
    <w:p w:rsidR="00000000" w:rsidDel="00000000" w:rsidP="00000000" w:rsidRDefault="00000000" w:rsidRPr="00000000" w14:paraId="00000022">
      <w:pPr>
        <w:numPr>
          <w:ilvl w:val="1"/>
          <w:numId w:val="1"/>
        </w:numPr>
        <w:spacing w:after="160" w:line="259" w:lineRule="auto"/>
        <w:ind w:left="1440" w:hanging="360"/>
        <w:jc w:val="both"/>
        <w:rPr>
          <w:color w:val="2f3639"/>
          <w:highlight w:val="yellow"/>
        </w:rPr>
      </w:pPr>
      <w:r w:rsidDel="00000000" w:rsidR="00000000" w:rsidRPr="00000000">
        <w:rPr>
          <w:color w:val="2f3639"/>
          <w:highlight w:val="yellow"/>
          <w:rtl w:val="0"/>
        </w:rPr>
        <w:t xml:space="preserve">Choking or gurgling</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b w:val="1"/>
          <w:rtl w:val="0"/>
        </w:rPr>
        <w:t xml:space="preserve">Correct Answer Response: </w:t>
      </w:r>
      <w:r w:rsidDel="00000000" w:rsidR="00000000" w:rsidRPr="00000000">
        <w:rPr>
          <w:color w:val="2f3639"/>
          <w:rtl w:val="0"/>
        </w:rPr>
        <w:t xml:space="preserve">Correct. You should look out for all of these signs. A victim of overdose may not have every single symptom listed here, but even having a few of them can be cause for concern, so be sure to know what to look for.</w:t>
      </w:r>
      <w:r w:rsidDel="00000000" w:rsidR="00000000" w:rsidRPr="00000000">
        <w:rPr>
          <w:rtl w:val="0"/>
        </w:rPr>
        <w:t xml:space="preserve"> </w:t>
      </w:r>
    </w:p>
    <w:p w:rsidR="00000000" w:rsidDel="00000000" w:rsidP="00000000" w:rsidRDefault="00000000" w:rsidRPr="00000000" w14:paraId="00000025">
      <w:pPr>
        <w:ind w:left="720" w:firstLine="0"/>
        <w:rPr>
          <w:b w:val="1"/>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b w:val="1"/>
          <w:rtl w:val="0"/>
        </w:rPr>
        <w:t xml:space="preserve">Incorrect Answer Response: </w:t>
      </w:r>
      <w:r w:rsidDel="00000000" w:rsidR="00000000" w:rsidRPr="00000000">
        <w:rPr>
          <w:rtl w:val="0"/>
        </w:rPr>
        <w:t xml:space="preserve">Not quite! </w:t>
      </w:r>
      <w:r w:rsidDel="00000000" w:rsidR="00000000" w:rsidRPr="00000000">
        <w:rPr>
          <w:color w:val="2f3639"/>
          <w:highlight w:val="white"/>
          <w:rtl w:val="0"/>
        </w:rPr>
        <w:t xml:space="preserve">All of these are symptoms of an overdose. Be sure to remember what to look for because if someone shows one or more of these signs, it could mean they need immediate help.</w:t>
      </w: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True</w:t>
      </w:r>
      <w:r w:rsidDel="00000000" w:rsidR="00000000" w:rsidRPr="00000000">
        <w:rPr>
          <w:color w:val="2f3639"/>
          <w:rtl w:val="0"/>
        </w:rPr>
        <w:t xml:space="preserve"> or False: </w:t>
      </w:r>
      <w:r w:rsidDel="00000000" w:rsidR="00000000" w:rsidRPr="00000000">
        <w:rPr>
          <w:color w:val="2f3639"/>
          <w:rtl w:val="0"/>
        </w:rPr>
        <w:t xml:space="preserve">Naloxone nasal spray is available in most pharmacies without a prescription</w:t>
      </w:r>
    </w:p>
    <w:p w:rsidR="00000000" w:rsidDel="00000000" w:rsidP="00000000" w:rsidRDefault="00000000" w:rsidRPr="00000000" w14:paraId="00000029">
      <w:pPr>
        <w:numPr>
          <w:ilvl w:val="1"/>
          <w:numId w:val="1"/>
        </w:numPr>
        <w:ind w:left="1440" w:hanging="360"/>
        <w:rPr>
          <w:b w:val="1"/>
          <w:color w:val="2f3639"/>
          <w:highlight w:val="yellow"/>
        </w:rPr>
      </w:pPr>
      <w:r w:rsidDel="00000000" w:rsidR="00000000" w:rsidRPr="00000000">
        <w:rPr>
          <w:color w:val="2f3639"/>
          <w:highlight w:val="yellow"/>
          <w:rtl w:val="0"/>
        </w:rPr>
        <w:t xml:space="preserve">True</w:t>
      </w:r>
    </w:p>
    <w:p w:rsidR="00000000" w:rsidDel="00000000" w:rsidP="00000000" w:rsidRDefault="00000000" w:rsidRPr="00000000" w14:paraId="0000002A">
      <w:pPr>
        <w:numPr>
          <w:ilvl w:val="2"/>
          <w:numId w:val="1"/>
        </w:numPr>
        <w:spacing w:after="0" w:afterAutospacing="0" w:line="259" w:lineRule="auto"/>
        <w:ind w:left="2160" w:hanging="360"/>
        <w:jc w:val="both"/>
        <w:rPr>
          <w:b w:val="1"/>
          <w:color w:val="2f3639"/>
          <w:highlight w:val="white"/>
        </w:rPr>
      </w:pPr>
      <w:r w:rsidDel="00000000" w:rsidR="00000000" w:rsidRPr="00000000">
        <w:rPr>
          <w:color w:val="2f3639"/>
          <w:rtl w:val="0"/>
        </w:rPr>
        <w:t xml:space="preserve">Correct! Naloxone / Narcan is becoming easier to acquire every day. So there’s little reason why there shouldn’t be some nasal spray available if an emergency occurs. It would be beneficial to purchase some of your own just in case you need it.</w:t>
      </w:r>
      <w:r w:rsidDel="00000000" w:rsidR="00000000" w:rsidRPr="00000000">
        <w:rPr>
          <w:rtl w:val="0"/>
        </w:rPr>
      </w:r>
    </w:p>
    <w:p w:rsidR="00000000" w:rsidDel="00000000" w:rsidP="00000000" w:rsidRDefault="00000000" w:rsidRPr="00000000" w14:paraId="0000002B">
      <w:pPr>
        <w:numPr>
          <w:ilvl w:val="1"/>
          <w:numId w:val="1"/>
        </w:numPr>
        <w:ind w:left="1440" w:hanging="360"/>
        <w:rPr>
          <w:b w:val="1"/>
          <w:color w:val="2f3639"/>
          <w:highlight w:val="white"/>
          <w:u w:val="none"/>
        </w:rPr>
      </w:pPr>
      <w:r w:rsidDel="00000000" w:rsidR="00000000" w:rsidRPr="00000000">
        <w:rPr>
          <w:color w:val="2f3639"/>
          <w:rtl w:val="0"/>
        </w:rPr>
        <w:t xml:space="preserve">False</w:t>
      </w:r>
    </w:p>
    <w:p w:rsidR="00000000" w:rsidDel="00000000" w:rsidP="00000000" w:rsidRDefault="00000000" w:rsidRPr="00000000" w14:paraId="0000002C">
      <w:pPr>
        <w:numPr>
          <w:ilvl w:val="2"/>
          <w:numId w:val="1"/>
        </w:numPr>
        <w:spacing w:after="160" w:line="259" w:lineRule="auto"/>
        <w:ind w:left="2160" w:hanging="360"/>
        <w:jc w:val="both"/>
        <w:rPr>
          <w:b w:val="1"/>
          <w:color w:val="2f3639"/>
          <w:highlight w:val="white"/>
        </w:rPr>
      </w:pPr>
      <w:r w:rsidDel="00000000" w:rsidR="00000000" w:rsidRPr="00000000">
        <w:rPr>
          <w:color w:val="2f3639"/>
          <w:rtl w:val="0"/>
        </w:rPr>
        <w:t xml:space="preserve">While there are some areas where Naloxone is harder to get, the vast majority of pharmacies make it easy to purchase. With overdose rates increasing every year, Naloxone products like Narcan nasal spray are vitally important to have handy. It would be beneficial to purchase some of your own just in case you need it.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True</w:t>
      </w:r>
      <w:r w:rsidDel="00000000" w:rsidR="00000000" w:rsidRPr="00000000">
        <w:rPr>
          <w:color w:val="2f3639"/>
          <w:rtl w:val="0"/>
        </w:rPr>
        <w:t xml:space="preserve"> or False: </w:t>
      </w:r>
      <w:r w:rsidDel="00000000" w:rsidR="00000000" w:rsidRPr="00000000">
        <w:rPr>
          <w:color w:val="2f3639"/>
          <w:rtl w:val="0"/>
        </w:rPr>
        <w:t xml:space="preserve">If your employer doesn’t have Naloxone available, it’s a good idea to acquire some on your own to have in case of emergencies</w:t>
      </w:r>
    </w:p>
    <w:p w:rsidR="00000000" w:rsidDel="00000000" w:rsidP="00000000" w:rsidRDefault="00000000" w:rsidRPr="00000000" w14:paraId="0000002F">
      <w:pPr>
        <w:numPr>
          <w:ilvl w:val="1"/>
          <w:numId w:val="1"/>
        </w:numPr>
        <w:ind w:left="1440" w:hanging="360"/>
        <w:rPr>
          <w:b w:val="1"/>
          <w:color w:val="2f3639"/>
          <w:highlight w:val="yellow"/>
        </w:rPr>
      </w:pPr>
      <w:r w:rsidDel="00000000" w:rsidR="00000000" w:rsidRPr="00000000">
        <w:rPr>
          <w:color w:val="2f3639"/>
          <w:highlight w:val="yellow"/>
          <w:rtl w:val="0"/>
        </w:rPr>
        <w:t xml:space="preserve">True</w:t>
      </w:r>
    </w:p>
    <w:p w:rsidR="00000000" w:rsidDel="00000000" w:rsidP="00000000" w:rsidRDefault="00000000" w:rsidRPr="00000000" w14:paraId="00000030">
      <w:pPr>
        <w:numPr>
          <w:ilvl w:val="2"/>
          <w:numId w:val="1"/>
        </w:numPr>
        <w:spacing w:after="0" w:afterAutospacing="0" w:line="259" w:lineRule="auto"/>
        <w:ind w:left="2160" w:hanging="360"/>
        <w:jc w:val="both"/>
        <w:rPr>
          <w:b w:val="1"/>
          <w:color w:val="2f3639"/>
        </w:rPr>
      </w:pPr>
      <w:r w:rsidDel="00000000" w:rsidR="00000000" w:rsidRPr="00000000">
        <w:rPr>
          <w:color w:val="2f3639"/>
          <w:rtl w:val="0"/>
        </w:rPr>
        <w:t xml:space="preserve">Yes! There’s no downside to keeping some Naloxone or Narcan spray in your car or in your pocket while at work. It could make the difference between someone's life and death.</w:t>
      </w:r>
      <w:r w:rsidDel="00000000" w:rsidR="00000000" w:rsidRPr="00000000">
        <w:rPr>
          <w:rtl w:val="0"/>
        </w:rPr>
      </w:r>
    </w:p>
    <w:p w:rsidR="00000000" w:rsidDel="00000000" w:rsidP="00000000" w:rsidRDefault="00000000" w:rsidRPr="00000000" w14:paraId="00000031">
      <w:pPr>
        <w:numPr>
          <w:ilvl w:val="1"/>
          <w:numId w:val="1"/>
        </w:numPr>
        <w:ind w:left="1440" w:hanging="360"/>
        <w:rPr>
          <w:b w:val="1"/>
          <w:color w:val="2f3639"/>
          <w:highlight w:val="white"/>
        </w:rPr>
      </w:pPr>
      <w:r w:rsidDel="00000000" w:rsidR="00000000" w:rsidRPr="00000000">
        <w:rPr>
          <w:color w:val="2f3639"/>
          <w:rtl w:val="0"/>
        </w:rPr>
        <w:t xml:space="preserve">False</w:t>
      </w:r>
    </w:p>
    <w:p w:rsidR="00000000" w:rsidDel="00000000" w:rsidP="00000000" w:rsidRDefault="00000000" w:rsidRPr="00000000" w14:paraId="00000032">
      <w:pPr>
        <w:numPr>
          <w:ilvl w:val="2"/>
          <w:numId w:val="1"/>
        </w:numPr>
        <w:spacing w:after="160" w:line="259" w:lineRule="auto"/>
        <w:ind w:left="2160" w:hanging="360"/>
        <w:jc w:val="both"/>
        <w:rPr>
          <w:b w:val="1"/>
          <w:color w:val="2f3639"/>
          <w:highlight w:val="white"/>
        </w:rPr>
      </w:pPr>
      <w:r w:rsidDel="00000000" w:rsidR="00000000" w:rsidRPr="00000000">
        <w:rPr>
          <w:color w:val="2f3639"/>
          <w:highlight w:val="white"/>
          <w:rtl w:val="0"/>
        </w:rPr>
        <w:t xml:space="preserve">No. Just because an employer refuses to carry Naloxone doesn’t mean workers can’t keep some in their car or on their person in case of emergencies. Making sure Naloxone is available somewhere on a job site could be the difference between life and death for one of your co-workers.</w:t>
      </w: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